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185D" w14:textId="77777777" w:rsidR="00ED4E71" w:rsidRPr="00ED4E71" w:rsidRDefault="00ED4E71" w:rsidP="00ED4E71">
      <w:r w:rsidRPr="00ED4E71">
        <w:t>Public Notice | Intent to Apply</w:t>
      </w:r>
      <w:r w:rsidRPr="00ED4E71">
        <w:br/>
        <w:t>Nita M. Lowey 21st Century Community Learning Center</w:t>
      </w:r>
    </w:p>
    <w:p w14:paraId="0E8275F0" w14:textId="5CA94B61" w:rsidR="00ED4E71" w:rsidRPr="00ED4E71" w:rsidRDefault="00ED4E71" w:rsidP="00ED4E71">
      <w:r>
        <w:t>Paideia Academies</w:t>
      </w:r>
      <w:r w:rsidRPr="00ED4E71">
        <w:t xml:space="preserve"> is pleased to announce the intent to submit the competitive grant application for the Nita M. Lowey 21st Century Community Learning Center (21st CCLC) after-school program, to the Arizona Department of Education.</w:t>
      </w:r>
    </w:p>
    <w:p w14:paraId="3DF33CF9" w14:textId="15908CFB" w:rsidR="00ED4E71" w:rsidRPr="00ED4E71" w:rsidRDefault="00ED4E71" w:rsidP="00ED4E71">
      <w:r w:rsidRPr="00ED4E71">
        <w:t xml:space="preserve">The 21st CCLC grant will offer free after school enrichment activities, academic support and </w:t>
      </w:r>
      <w:r>
        <w:t>homework</w:t>
      </w:r>
      <w:r w:rsidRPr="00ED4E71">
        <w:t xml:space="preserve"> assistance to support and enhance </w:t>
      </w:r>
      <w:r>
        <w:t xml:space="preserve">scholar whole-person </w:t>
      </w:r>
      <w:r w:rsidRPr="00ED4E71">
        <w:t>achievement and personal growth.</w:t>
      </w:r>
    </w:p>
    <w:p w14:paraId="685DE417" w14:textId="03E03C18" w:rsidR="00ED4E71" w:rsidRPr="00ED4E71" w:rsidRDefault="00ED4E71" w:rsidP="00ED4E71">
      <w:r w:rsidRPr="00ED4E71">
        <w:t xml:space="preserve">In accordance with federal statute, </w:t>
      </w:r>
      <w:r>
        <w:t>Paideia Academies</w:t>
      </w:r>
      <w:r w:rsidRPr="00ED4E71">
        <w:t xml:space="preserve"> is required to inform our community and our stakeholders regarding our intent to apply for the Nita M. Lowey 21st Century Community Learning Grant. </w:t>
      </w:r>
    </w:p>
    <w:p w14:paraId="6EE44B29" w14:textId="77777777" w:rsidR="00081BDC" w:rsidRDefault="00081BDC"/>
    <w:sectPr w:rsidR="00081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1674"/>
    <w:multiLevelType w:val="multilevel"/>
    <w:tmpl w:val="474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97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1"/>
    <w:rsid w:val="00081BDC"/>
    <w:rsid w:val="00344968"/>
    <w:rsid w:val="004F7340"/>
    <w:rsid w:val="00ED4E71"/>
    <w:rsid w:val="00F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6E1B"/>
  <w15:chartTrackingRefBased/>
  <w15:docId w15:val="{D9690042-F86B-49B7-A9EE-120231E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674</Characters>
  <Application>Microsoft Office Word</Application>
  <DocSecurity>0</DocSecurity>
  <Lines>29</Lines>
  <Paragraphs>15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Garrison Jones</dc:creator>
  <cp:keywords/>
  <dc:description/>
  <cp:lastModifiedBy>Victoria Garrison Jones</cp:lastModifiedBy>
  <cp:revision>1</cp:revision>
  <dcterms:created xsi:type="dcterms:W3CDTF">2026-02-25T16:40:00Z</dcterms:created>
  <dcterms:modified xsi:type="dcterms:W3CDTF">2026-02-25T16:42:00Z</dcterms:modified>
</cp:coreProperties>
</file>